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CF54" w14:textId="77777777" w:rsidR="00517505" w:rsidRPr="00517505" w:rsidRDefault="009A30BE" w:rsidP="005C1FF2">
      <w:pPr>
        <w:pStyle w:val="Default"/>
        <w:spacing w:before="240"/>
        <w:ind w:left="-426" w:right="142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Contracts Manager</w:t>
      </w:r>
      <w:r w:rsidR="00517505" w:rsidRPr="00517505">
        <w:rPr>
          <w:color w:val="808080" w:themeColor="background1" w:themeShade="80"/>
          <w:sz w:val="32"/>
          <w:szCs w:val="32"/>
        </w:rPr>
        <w:t xml:space="preserve"> Job Description</w:t>
      </w:r>
      <w:r w:rsidR="00156420">
        <w:rPr>
          <w:color w:val="808080" w:themeColor="background1" w:themeShade="80"/>
          <w:sz w:val="32"/>
          <w:szCs w:val="32"/>
        </w:rPr>
        <w:t xml:space="preserve"> </w:t>
      </w:r>
      <w:r w:rsidR="00156420" w:rsidRPr="00156420">
        <w:rPr>
          <w:color w:val="808080" w:themeColor="background1" w:themeShade="80"/>
          <w:sz w:val="20"/>
          <w:szCs w:val="32"/>
        </w:rPr>
        <w:t>(</w:t>
      </w:r>
      <w:r w:rsidR="00D05F44">
        <w:rPr>
          <w:color w:val="808080" w:themeColor="background1" w:themeShade="80"/>
          <w:sz w:val="20"/>
          <w:szCs w:val="32"/>
        </w:rPr>
        <w:t xml:space="preserve">Quote </w:t>
      </w:r>
      <w:r w:rsidR="00156420" w:rsidRPr="00156420">
        <w:rPr>
          <w:color w:val="808080" w:themeColor="background1" w:themeShade="80"/>
          <w:sz w:val="20"/>
          <w:szCs w:val="32"/>
        </w:rPr>
        <w:t>Ref: ARJ</w:t>
      </w:r>
      <w:r w:rsidR="00920E95">
        <w:rPr>
          <w:color w:val="808080" w:themeColor="background1" w:themeShade="80"/>
          <w:sz w:val="20"/>
          <w:szCs w:val="32"/>
        </w:rPr>
        <w:t>-</w:t>
      </w:r>
      <w:r w:rsidR="005C1FF2">
        <w:rPr>
          <w:color w:val="808080" w:themeColor="background1" w:themeShade="80"/>
          <w:sz w:val="20"/>
          <w:szCs w:val="32"/>
        </w:rPr>
        <w:t>CM</w:t>
      </w:r>
      <w:r w:rsidR="00156420" w:rsidRPr="00156420">
        <w:rPr>
          <w:color w:val="808080" w:themeColor="background1" w:themeShade="80"/>
          <w:sz w:val="20"/>
          <w:szCs w:val="32"/>
        </w:rPr>
        <w:t>)</w:t>
      </w:r>
    </w:p>
    <w:p w14:paraId="74469AE3" w14:textId="77777777" w:rsidR="00517505" w:rsidRPr="005C1FF2" w:rsidRDefault="00517505" w:rsidP="005C1FF2">
      <w:pPr>
        <w:pStyle w:val="Default"/>
        <w:spacing w:before="240"/>
        <w:ind w:left="-426" w:right="447"/>
        <w:rPr>
          <w:rFonts w:asciiTheme="minorHAnsi" w:hAnsiTheme="minorHAnsi"/>
          <w:b/>
          <w:color w:val="808080" w:themeColor="background1" w:themeShade="80"/>
          <w:sz w:val="20"/>
          <w:szCs w:val="32"/>
        </w:rPr>
      </w:pPr>
      <w:r w:rsidRPr="005C1FF2">
        <w:rPr>
          <w:rFonts w:asciiTheme="minorHAnsi" w:hAnsiTheme="minorHAnsi"/>
          <w:b/>
          <w:color w:val="808080" w:themeColor="background1" w:themeShade="80"/>
          <w:sz w:val="22"/>
          <w:szCs w:val="32"/>
        </w:rPr>
        <w:t xml:space="preserve">Company </w:t>
      </w:r>
      <w:r w:rsidR="005C1FF2" w:rsidRPr="005C1FF2">
        <w:rPr>
          <w:rFonts w:asciiTheme="minorHAnsi" w:hAnsiTheme="minorHAnsi"/>
          <w:b/>
          <w:color w:val="808080" w:themeColor="background1" w:themeShade="80"/>
          <w:sz w:val="22"/>
          <w:szCs w:val="32"/>
        </w:rPr>
        <w:t>overview:</w:t>
      </w:r>
    </w:p>
    <w:p w14:paraId="53B0DA58" w14:textId="771AFD63" w:rsidR="00C82318" w:rsidRPr="00C82318" w:rsidRDefault="00C82318" w:rsidP="005C1FF2">
      <w:pPr>
        <w:spacing w:after="120" w:line="240" w:lineRule="auto"/>
        <w:ind w:left="-426" w:right="284"/>
        <w:rPr>
          <w:color w:val="808080" w:themeColor="background1" w:themeShade="80"/>
        </w:rPr>
      </w:pPr>
      <w:r w:rsidRPr="00C82318">
        <w:rPr>
          <w:color w:val="808080" w:themeColor="background1" w:themeShade="80"/>
        </w:rPr>
        <w:t>Formed in 1991 in Stevenage, ARJ Construction is an established Main Contractor who have a reputation for delivering excellence and expertise over an established client base throughout the South East.  Our key sectors include education, healthcare, commercial, heritage and residential; often working within ‘live’ operational environments.  Typical project values range from £</w:t>
      </w:r>
      <w:r w:rsidR="002E445B">
        <w:rPr>
          <w:color w:val="808080" w:themeColor="background1" w:themeShade="80"/>
        </w:rPr>
        <w:t>3-</w:t>
      </w:r>
      <w:r w:rsidRPr="00C82318">
        <w:rPr>
          <w:color w:val="808080" w:themeColor="background1" w:themeShade="80"/>
        </w:rPr>
        <w:t>£25 million, contributin</w:t>
      </w:r>
      <w:r w:rsidR="008D7559">
        <w:rPr>
          <w:color w:val="808080" w:themeColor="background1" w:themeShade="80"/>
        </w:rPr>
        <w:t>g to an expected turnover of £</w:t>
      </w:r>
      <w:r w:rsidR="002E445B">
        <w:rPr>
          <w:color w:val="808080" w:themeColor="background1" w:themeShade="80"/>
        </w:rPr>
        <w:t>7</w:t>
      </w:r>
      <w:r w:rsidR="005C042D">
        <w:rPr>
          <w:color w:val="808080" w:themeColor="background1" w:themeShade="80"/>
        </w:rPr>
        <w:t>0</w:t>
      </w:r>
      <w:r w:rsidRPr="00C82318">
        <w:rPr>
          <w:color w:val="808080" w:themeColor="background1" w:themeShade="80"/>
        </w:rPr>
        <w:t xml:space="preserve"> million within t</w:t>
      </w:r>
      <w:r w:rsidR="005C042D">
        <w:rPr>
          <w:color w:val="808080" w:themeColor="background1" w:themeShade="80"/>
        </w:rPr>
        <w:t>his</w:t>
      </w:r>
      <w:r w:rsidRPr="00C82318">
        <w:rPr>
          <w:color w:val="808080" w:themeColor="background1" w:themeShade="80"/>
        </w:rPr>
        <w:t xml:space="preserve"> financial year.</w:t>
      </w:r>
    </w:p>
    <w:p w14:paraId="42B540C1" w14:textId="77777777" w:rsidR="00C82318" w:rsidRPr="00C82318" w:rsidRDefault="00C82318" w:rsidP="005C1FF2">
      <w:pPr>
        <w:spacing w:after="120" w:line="240" w:lineRule="auto"/>
        <w:ind w:left="-426" w:right="284"/>
        <w:rPr>
          <w:color w:val="808080" w:themeColor="background1" w:themeShade="80"/>
        </w:rPr>
      </w:pPr>
      <w:r w:rsidRPr="00C82318">
        <w:rPr>
          <w:color w:val="808080" w:themeColor="background1" w:themeShade="80"/>
        </w:rPr>
        <w:t>Our success has been based around building and maintaining strong client relationships, with a focus on partnering and collaboration.  As a result, approximately 70% of our business is with repeat clients or consultant teams.</w:t>
      </w:r>
    </w:p>
    <w:p w14:paraId="3E81FD56" w14:textId="77777777" w:rsidR="00517505" w:rsidRPr="00C82318" w:rsidRDefault="009A30BE" w:rsidP="005C1FF2">
      <w:pPr>
        <w:pStyle w:val="Default"/>
        <w:spacing w:after="160"/>
        <w:ind w:left="-426" w:right="284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C82318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An opening for a Contracts Manager </w:t>
      </w:r>
      <w:r w:rsidR="00517505" w:rsidRPr="00C82318">
        <w:rPr>
          <w:rFonts w:ascii="Calibri" w:hAnsi="Calibri" w:cs="Calibri"/>
          <w:color w:val="808080" w:themeColor="background1" w:themeShade="80"/>
          <w:sz w:val="22"/>
          <w:szCs w:val="22"/>
        </w:rPr>
        <w:t>has become available, due to the growth of the business</w:t>
      </w:r>
      <w:r w:rsidR="00C63842" w:rsidRPr="00C82318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and will be </w:t>
      </w:r>
      <w:r w:rsidR="00517505" w:rsidRPr="00C82318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based </w:t>
      </w:r>
      <w:r w:rsidRPr="00C82318">
        <w:rPr>
          <w:rFonts w:ascii="Calibri" w:hAnsi="Calibri" w:cs="Calibri"/>
          <w:color w:val="808080" w:themeColor="background1" w:themeShade="80"/>
          <w:sz w:val="22"/>
          <w:szCs w:val="22"/>
        </w:rPr>
        <w:t>onsite at our various projects</w:t>
      </w:r>
      <w:r w:rsidR="00517505" w:rsidRPr="00C82318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. This role offers the opportunity to grow and develop your career within a successful, progressive organisation </w:t>
      </w:r>
      <w:r w:rsidR="00156420" w:rsidRPr="00C82318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and </w:t>
      </w:r>
      <w:r w:rsidR="00517505" w:rsidRPr="00C82318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a competitive salary based on experience. </w:t>
      </w:r>
    </w:p>
    <w:p w14:paraId="1BE0A230" w14:textId="77777777" w:rsidR="00076064" w:rsidRPr="005C1FF2" w:rsidRDefault="005C1FF2" w:rsidP="005C1FF2">
      <w:pPr>
        <w:pStyle w:val="Default"/>
        <w:spacing w:before="240"/>
        <w:ind w:left="-426" w:right="447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5C1FF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Key responsibilities:</w:t>
      </w:r>
    </w:p>
    <w:p w14:paraId="13BACC07" w14:textId="77777777" w:rsidR="00076064" w:rsidRPr="00076064" w:rsidRDefault="00076064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076064">
        <w:rPr>
          <w:rFonts w:cs="Arial"/>
          <w:color w:val="808080" w:themeColor="background1" w:themeShade="80"/>
        </w:rPr>
        <w:t xml:space="preserve">Responsible for overseeing and managing effectively, all aspects of </w:t>
      </w:r>
      <w:r w:rsidR="008D7559">
        <w:rPr>
          <w:rFonts w:cs="Arial"/>
          <w:color w:val="808080" w:themeColor="background1" w:themeShade="80"/>
        </w:rPr>
        <w:t xml:space="preserve">typically up to two </w:t>
      </w:r>
      <w:r w:rsidRPr="00076064">
        <w:rPr>
          <w:rFonts w:cs="Arial"/>
          <w:color w:val="808080" w:themeColor="background1" w:themeShade="80"/>
        </w:rPr>
        <w:t xml:space="preserve">projects at any one time with a combined sales value of </w:t>
      </w:r>
      <w:r w:rsidR="008D7559">
        <w:rPr>
          <w:rFonts w:cs="Arial"/>
          <w:color w:val="808080" w:themeColor="background1" w:themeShade="80"/>
        </w:rPr>
        <w:t>circa £12-</w:t>
      </w:r>
      <w:r w:rsidRPr="00076064">
        <w:rPr>
          <w:rFonts w:cs="Arial"/>
          <w:color w:val="808080" w:themeColor="background1" w:themeShade="80"/>
        </w:rPr>
        <w:t>£1</w:t>
      </w:r>
      <w:r w:rsidR="008D7559">
        <w:rPr>
          <w:rFonts w:cs="Arial"/>
          <w:color w:val="808080" w:themeColor="background1" w:themeShade="80"/>
        </w:rPr>
        <w:t>5</w:t>
      </w:r>
      <w:r w:rsidRPr="00076064">
        <w:rPr>
          <w:rFonts w:cs="Arial"/>
          <w:color w:val="808080" w:themeColor="background1" w:themeShade="80"/>
        </w:rPr>
        <w:t>million in total</w:t>
      </w:r>
    </w:p>
    <w:p w14:paraId="0031F20D" w14:textId="77777777" w:rsidR="00076064" w:rsidRPr="00F23466" w:rsidRDefault="00076064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076064">
        <w:rPr>
          <w:rFonts w:cs="Arial"/>
          <w:color w:val="808080" w:themeColor="background1" w:themeShade="80"/>
        </w:rPr>
        <w:t>To be responsible for the overall control of installation works, approving quality and quantity of work, commissioning and hand-over and all associated documentation</w:t>
      </w:r>
    </w:p>
    <w:p w14:paraId="171F9778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48568B">
        <w:rPr>
          <w:color w:val="808080" w:themeColor="background1" w:themeShade="80"/>
        </w:rPr>
        <w:t xml:space="preserve">Assist with the promotion, management and development of all office procedures and successfully </w:t>
      </w:r>
      <w:r w:rsidRPr="00F23466">
        <w:rPr>
          <w:color w:val="808080" w:themeColor="background1" w:themeShade="80"/>
        </w:rPr>
        <w:t>achieve company, team and individual goals and objectives</w:t>
      </w:r>
    </w:p>
    <w:p w14:paraId="320299A8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cs="Times New Roman"/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Work closely with all other teams, departments and ARJ staff and sub-contractors to ensure a successful handover to the client of a value for money product whilst at the same time ensuring that the Company achieves a margin of profit that is satisfactory considering the circumstances of the securing of the project</w:t>
      </w:r>
    </w:p>
    <w:p w14:paraId="382DB0A1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Seek advice from Board Directors at the earliest opportunity on issues that may affect the reputation of the Company</w:t>
      </w:r>
    </w:p>
    <w:p w14:paraId="1C3CA123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 xml:space="preserve">Maintain client contact </w:t>
      </w:r>
      <w:proofErr w:type="gramStart"/>
      <w:r w:rsidRPr="00F23466">
        <w:rPr>
          <w:rFonts w:cs="Arial"/>
          <w:color w:val="808080" w:themeColor="background1" w:themeShade="80"/>
        </w:rPr>
        <w:t>at all times</w:t>
      </w:r>
      <w:proofErr w:type="gramEnd"/>
    </w:p>
    <w:p w14:paraId="5CFE812C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Ensure all projects under your control are complete on time, and within target cost parameters</w:t>
      </w:r>
    </w:p>
    <w:p w14:paraId="2AAE5D70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Assist Project Managers with their workloads</w:t>
      </w:r>
    </w:p>
    <w:p w14:paraId="32BD9AFD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Plan and manage the activities of the project teams you control in accordance with agreed budgets and timescales and in accordance Company policies, standards and procedures</w:t>
      </w:r>
    </w:p>
    <w:p w14:paraId="2EEFB8F9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Manage costs and overhead and all factors affecting the profitable performance of the projects you control</w:t>
      </w:r>
    </w:p>
    <w:p w14:paraId="61EB4111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Fully engage in team internal communications and be fully aware of corporate direction, mission aims and objectives</w:t>
      </w:r>
    </w:p>
    <w:p w14:paraId="192C1D51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Set SMART Objectives for your project team members (Specific, Measurable, Achievable, Realistic and Time bound), all based on the requirements of the overall Business Plan</w:t>
      </w:r>
    </w:p>
    <w:p w14:paraId="523F6BDE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Ensure all activities undertaken meet with and integrate with organisational requirements for quality management, health and safety/legal stipulations, environmental policies and general duties of care</w:t>
      </w:r>
    </w:p>
    <w:p w14:paraId="0CEF8880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lastRenderedPageBreak/>
        <w:t xml:space="preserve">Plan and co-ordinate team resource allocations against team workload and liaise </w:t>
      </w:r>
      <w:proofErr w:type="gramStart"/>
      <w:r w:rsidRPr="00F23466">
        <w:rPr>
          <w:rFonts w:cs="Arial"/>
          <w:color w:val="808080" w:themeColor="background1" w:themeShade="80"/>
        </w:rPr>
        <w:t>at all times</w:t>
      </w:r>
      <w:proofErr w:type="gramEnd"/>
      <w:r w:rsidRPr="00F23466">
        <w:rPr>
          <w:rFonts w:cs="Arial"/>
          <w:color w:val="808080" w:themeColor="background1" w:themeShade="80"/>
        </w:rPr>
        <w:t xml:space="preserve"> with your Director in relation to resource issues such as poor performance, increased requirements, project team allocation etc</w:t>
      </w:r>
    </w:p>
    <w:p w14:paraId="5C545CA2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Engage with and manage external consultants as required in order to ensure successful delivery of design and build schemes</w:t>
      </w:r>
    </w:p>
    <w:p w14:paraId="2B728D4B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Ensure contract documentation both upstream to Clients and downstream to the supply chain is complete and executed in good time</w:t>
      </w:r>
    </w:p>
    <w:p w14:paraId="64A332F0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>Be fully aware of all technical and legislative matters and developments affecting and influencing the delivery of construction projects</w:t>
      </w:r>
    </w:p>
    <w:p w14:paraId="0999C4AF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 xml:space="preserve">Strive for continuous improvement </w:t>
      </w:r>
      <w:proofErr w:type="gramStart"/>
      <w:r w:rsidRPr="00F23466">
        <w:rPr>
          <w:rFonts w:cs="Arial"/>
          <w:color w:val="808080" w:themeColor="background1" w:themeShade="80"/>
        </w:rPr>
        <w:t>at all times</w:t>
      </w:r>
      <w:proofErr w:type="gramEnd"/>
      <w:r w:rsidRPr="00F23466">
        <w:rPr>
          <w:rFonts w:cs="Arial"/>
          <w:color w:val="808080" w:themeColor="background1" w:themeShade="80"/>
        </w:rPr>
        <w:t xml:space="preserve"> in relation to Safety, Health and Environmental, Product Quality, Project Delivery (programme), Project Cost (profit) and Client Relationships</w:t>
      </w:r>
    </w:p>
    <w:p w14:paraId="4DC37E0D" w14:textId="77777777" w:rsidR="00F23466" w:rsidRPr="00F23466" w:rsidRDefault="00F23466" w:rsidP="005C1FF2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F23466">
        <w:rPr>
          <w:rFonts w:cs="Arial"/>
          <w:color w:val="808080" w:themeColor="background1" w:themeShade="80"/>
        </w:rPr>
        <w:t xml:space="preserve">At all </w:t>
      </w:r>
      <w:proofErr w:type="gramStart"/>
      <w:r w:rsidRPr="00F23466">
        <w:rPr>
          <w:rFonts w:cs="Arial"/>
          <w:color w:val="808080" w:themeColor="background1" w:themeShade="80"/>
        </w:rPr>
        <w:t>times</w:t>
      </w:r>
      <w:proofErr w:type="gramEnd"/>
      <w:r w:rsidRPr="00F23466">
        <w:rPr>
          <w:rFonts w:cs="Arial"/>
          <w:color w:val="808080" w:themeColor="background1" w:themeShade="80"/>
        </w:rPr>
        <w:t xml:space="preserve"> be aware of project risks and manage them accordingly to ensure the risks to the business as a whole are reduced to acceptable levels</w:t>
      </w:r>
    </w:p>
    <w:p w14:paraId="1DAC4D01" w14:textId="77777777" w:rsidR="00517505" w:rsidRPr="005C1FF2" w:rsidRDefault="005C1FF2" w:rsidP="005C1FF2">
      <w:pPr>
        <w:pStyle w:val="Default"/>
        <w:spacing w:before="240"/>
        <w:ind w:left="-426" w:right="447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5C1FF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Skills &amp; experience required:</w:t>
      </w:r>
    </w:p>
    <w:p w14:paraId="7612ECB0" w14:textId="77777777" w:rsidR="0045504B" w:rsidRDefault="005307B6" w:rsidP="005C1FF2">
      <w:pPr>
        <w:pStyle w:val="Default"/>
        <w:numPr>
          <w:ilvl w:val="0"/>
          <w:numId w:val="10"/>
        </w:numPr>
        <w:ind w:left="567" w:right="448"/>
        <w:rPr>
          <w:rFonts w:ascii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>A p</w:t>
      </w:r>
      <w:r w:rsidR="00F23466">
        <w:rPr>
          <w:rFonts w:ascii="Calibri" w:hAnsi="Calibri" w:cs="Calibri"/>
          <w:color w:val="808080" w:themeColor="background1" w:themeShade="80"/>
          <w:sz w:val="22"/>
          <w:szCs w:val="22"/>
        </w:rPr>
        <w:t>roven track record of successful contract management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gained</w:t>
      </w:r>
      <w:r w:rsidR="00F23466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with a main contractor</w:t>
      </w:r>
    </w:p>
    <w:p w14:paraId="4F0F0729" w14:textId="77777777" w:rsidR="005C1FF2" w:rsidRPr="005C1FF2" w:rsidRDefault="00076064" w:rsidP="005C1FF2">
      <w:pPr>
        <w:pStyle w:val="ListParagraph"/>
        <w:numPr>
          <w:ilvl w:val="0"/>
          <w:numId w:val="10"/>
        </w:numPr>
        <w:spacing w:after="0" w:line="240" w:lineRule="auto"/>
        <w:ind w:left="567" w:right="447"/>
        <w:rPr>
          <w:color w:val="808080" w:themeColor="background1" w:themeShade="80"/>
          <w:sz w:val="20"/>
        </w:rPr>
      </w:pPr>
      <w:r w:rsidRPr="005C1FF2">
        <w:rPr>
          <w:rFonts w:cs="Arial"/>
          <w:color w:val="808080" w:themeColor="background1" w:themeShade="80"/>
        </w:rPr>
        <w:t>To be capable of working unsupervised and regularly reporting back to your Operations Manager on a ‘by exception’ basis</w:t>
      </w:r>
    </w:p>
    <w:p w14:paraId="0E92870A" w14:textId="77777777" w:rsidR="005C1FF2" w:rsidRPr="00076064" w:rsidRDefault="005C1FF2" w:rsidP="00F23466">
      <w:pPr>
        <w:pStyle w:val="ListParagraph"/>
        <w:ind w:left="-142" w:right="447"/>
        <w:rPr>
          <w:color w:val="808080" w:themeColor="background1" w:themeShade="80"/>
          <w:sz w:val="20"/>
        </w:rPr>
      </w:pPr>
    </w:p>
    <w:p w14:paraId="265347A0" w14:textId="77777777" w:rsidR="00251B32" w:rsidRPr="008B2A6D" w:rsidRDefault="00251B32" w:rsidP="005C1FF2">
      <w:pPr>
        <w:ind w:left="-426"/>
        <w:rPr>
          <w:b/>
          <w:color w:val="808080" w:themeColor="background1" w:themeShade="80"/>
        </w:rPr>
      </w:pPr>
      <w:r w:rsidRPr="008B2A6D">
        <w:rPr>
          <w:b/>
          <w:color w:val="808080" w:themeColor="background1" w:themeShade="80"/>
        </w:rPr>
        <w:t>Package</w:t>
      </w:r>
      <w:r>
        <w:rPr>
          <w:b/>
          <w:color w:val="808080" w:themeColor="background1" w:themeShade="80"/>
        </w:rPr>
        <w:t>:</w:t>
      </w:r>
    </w:p>
    <w:p w14:paraId="63EF996B" w14:textId="77777777" w:rsidR="00251B32" w:rsidRPr="008B2A6D" w:rsidRDefault="00251B32" w:rsidP="005C1FF2">
      <w:pPr>
        <w:ind w:left="-426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ARJ Construction recognise and appreciate the hard work and commitment of our staff.  Accordingly, the successful candidate will enjoy a competitive salary, based on experience.  In addition, we offer:</w:t>
      </w:r>
    </w:p>
    <w:p w14:paraId="79DD84F8" w14:textId="77777777" w:rsidR="00251B32" w:rsidRPr="008B2A6D" w:rsidRDefault="00251B32" w:rsidP="005C1FF2">
      <w:pPr>
        <w:pStyle w:val="ListParagraph"/>
        <w:numPr>
          <w:ilvl w:val="0"/>
          <w:numId w:val="11"/>
        </w:numPr>
        <w:ind w:left="567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21 days annual holiday, plus 3 days over Christmas and all statutory holidays</w:t>
      </w:r>
    </w:p>
    <w:p w14:paraId="42431BE6" w14:textId="77777777" w:rsidR="00251B32" w:rsidRPr="008B2A6D" w:rsidRDefault="00251B32" w:rsidP="005C1FF2">
      <w:pPr>
        <w:pStyle w:val="ListParagraph"/>
        <w:numPr>
          <w:ilvl w:val="0"/>
          <w:numId w:val="11"/>
        </w:numPr>
        <w:ind w:left="567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Auto-enrolled pension scheme</w:t>
      </w:r>
    </w:p>
    <w:p w14:paraId="23921F7F" w14:textId="77777777" w:rsidR="00251B32" w:rsidRPr="008B2A6D" w:rsidRDefault="00251B32" w:rsidP="005C1FF2">
      <w:pPr>
        <w:pStyle w:val="ListParagraph"/>
        <w:numPr>
          <w:ilvl w:val="0"/>
          <w:numId w:val="11"/>
        </w:numPr>
        <w:ind w:left="567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Free daily parking at our Head Office</w:t>
      </w:r>
    </w:p>
    <w:p w14:paraId="37CF15EA" w14:textId="77777777" w:rsidR="00251B32" w:rsidRPr="008B2A6D" w:rsidRDefault="00251B32" w:rsidP="005C1FF2">
      <w:pPr>
        <w:pStyle w:val="ListParagraph"/>
        <w:numPr>
          <w:ilvl w:val="0"/>
          <w:numId w:val="11"/>
        </w:numPr>
        <w:ind w:left="567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Laptop</w:t>
      </w:r>
      <w:r>
        <w:rPr>
          <w:color w:val="808080" w:themeColor="background1" w:themeShade="80"/>
        </w:rPr>
        <w:t>, car/car allowance</w:t>
      </w:r>
      <w:r w:rsidRPr="008B2A6D">
        <w:rPr>
          <w:color w:val="808080" w:themeColor="background1" w:themeShade="80"/>
        </w:rPr>
        <w:t xml:space="preserve"> and mobile telephone</w:t>
      </w:r>
    </w:p>
    <w:p w14:paraId="1E88967D" w14:textId="77777777" w:rsidR="00251B32" w:rsidRPr="008B2A6D" w:rsidRDefault="00251B32" w:rsidP="005C1FF2">
      <w:pPr>
        <w:pStyle w:val="ListParagraph"/>
        <w:numPr>
          <w:ilvl w:val="0"/>
          <w:numId w:val="11"/>
        </w:numPr>
        <w:ind w:left="567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 xml:space="preserve">Free fruit and refreshments </w:t>
      </w:r>
      <w:r>
        <w:rPr>
          <w:color w:val="808080" w:themeColor="background1" w:themeShade="80"/>
        </w:rPr>
        <w:t>when at Head</w:t>
      </w:r>
      <w:r w:rsidRPr="008B2A6D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O</w:t>
      </w:r>
      <w:r w:rsidRPr="008B2A6D">
        <w:rPr>
          <w:color w:val="808080" w:themeColor="background1" w:themeShade="80"/>
        </w:rPr>
        <w:t>ffice</w:t>
      </w:r>
    </w:p>
    <w:p w14:paraId="79020323" w14:textId="77777777" w:rsidR="00251B32" w:rsidRDefault="00251B32" w:rsidP="00251B32">
      <w:pPr>
        <w:ind w:right="447"/>
        <w:rPr>
          <w:color w:val="808080" w:themeColor="background1" w:themeShade="80"/>
          <w:sz w:val="20"/>
        </w:rPr>
      </w:pPr>
    </w:p>
    <w:p w14:paraId="5D3F4BBA" w14:textId="77777777" w:rsidR="00A117D8" w:rsidRDefault="00A117D8" w:rsidP="00A117D8">
      <w:pPr>
        <w:ind w:left="-426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To apply:</w:t>
      </w:r>
    </w:p>
    <w:p w14:paraId="6048FBB4" w14:textId="77777777" w:rsidR="00A117D8" w:rsidRDefault="00A117D8" w:rsidP="00A117D8">
      <w:pPr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Please email your updated CV to our in-house recruiter at </w:t>
      </w:r>
      <w:hyperlink r:id="rId7" w:history="1">
        <w:r>
          <w:rPr>
            <w:rStyle w:val="Hyperlink"/>
            <w:color w:val="808080" w:themeColor="background1" w:themeShade="80"/>
          </w:rPr>
          <w:t>recruitment@arj.co.uk</w:t>
        </w:r>
      </w:hyperlink>
      <w:r>
        <w:rPr>
          <w:color w:val="808080" w:themeColor="background1" w:themeShade="80"/>
        </w:rPr>
        <w:t xml:space="preserve">, including details of your interest and suitability for this position.  Please quote Ref: </w:t>
      </w:r>
      <w:r>
        <w:rPr>
          <w:b/>
          <w:color w:val="808080" w:themeColor="background1" w:themeShade="80"/>
        </w:rPr>
        <w:t>ARJ-CM</w:t>
      </w:r>
      <w:r>
        <w:rPr>
          <w:color w:val="808080" w:themeColor="background1" w:themeShade="80"/>
        </w:rPr>
        <w:t xml:space="preserve"> on all correspondence.</w:t>
      </w:r>
    </w:p>
    <w:p w14:paraId="6AED2020" w14:textId="77777777" w:rsidR="00A117D8" w:rsidRDefault="00A117D8" w:rsidP="00A117D8">
      <w:pPr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>Postal applications can also be sent to:</w:t>
      </w:r>
    </w:p>
    <w:p w14:paraId="25F64F82" w14:textId="7BB6BDE7" w:rsidR="00A117D8" w:rsidRDefault="00A117D8" w:rsidP="00A117D8">
      <w:pPr>
        <w:spacing w:after="0" w:line="240" w:lineRule="auto"/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F.A.O: Sam Carroll – In-House Recruiter ARJ Construction Ltd, Bedford House, </w:t>
      </w:r>
      <w:proofErr w:type="spellStart"/>
      <w:r>
        <w:rPr>
          <w:color w:val="808080" w:themeColor="background1" w:themeShade="80"/>
        </w:rPr>
        <w:t>Meadway</w:t>
      </w:r>
      <w:proofErr w:type="spellEnd"/>
      <w:r>
        <w:rPr>
          <w:color w:val="808080" w:themeColor="background1" w:themeShade="80"/>
        </w:rPr>
        <w:t xml:space="preserve"> Technology Park, Rutherford Close, Stevenage, Hertfordshire SG1 2EF</w:t>
      </w:r>
    </w:p>
    <w:p w14:paraId="2CA03C7B" w14:textId="77777777" w:rsidR="00A04B65" w:rsidRDefault="00A04B65" w:rsidP="00A117D8">
      <w:pPr>
        <w:spacing w:after="0" w:line="240" w:lineRule="auto"/>
        <w:ind w:left="-426"/>
        <w:rPr>
          <w:color w:val="808080" w:themeColor="background1" w:themeShade="80"/>
        </w:rPr>
      </w:pPr>
      <w:bookmarkStart w:id="0" w:name="_GoBack"/>
      <w:bookmarkEnd w:id="0"/>
    </w:p>
    <w:p w14:paraId="7554E6A5" w14:textId="77777777" w:rsidR="00A117D8" w:rsidRDefault="00A117D8" w:rsidP="00A117D8">
      <w:pPr>
        <w:pStyle w:val="ListParagraph"/>
        <w:ind w:left="-426"/>
        <w:rPr>
          <w:b/>
          <w:color w:val="808080" w:themeColor="background1" w:themeShade="80"/>
          <w:sz w:val="18"/>
          <w:szCs w:val="18"/>
        </w:rPr>
      </w:pPr>
    </w:p>
    <w:p w14:paraId="55213F87" w14:textId="77777777" w:rsidR="00A117D8" w:rsidRDefault="00A117D8" w:rsidP="00A117D8">
      <w:pPr>
        <w:ind w:left="-426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We aim to reply to all applicants within 5 days of your application.</w:t>
      </w:r>
    </w:p>
    <w:p w14:paraId="778EF3FC" w14:textId="77777777" w:rsidR="00A117D8" w:rsidRDefault="00A117D8" w:rsidP="00A117D8">
      <w:pPr>
        <w:ind w:left="-426" w:right="447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ARJ Construction Ltd are an equal opportunities employer.</w:t>
      </w:r>
    </w:p>
    <w:p w14:paraId="62E9B0CC" w14:textId="1A02E277" w:rsidR="005307B6" w:rsidRPr="00A04B65" w:rsidRDefault="00A117D8" w:rsidP="00A04B65">
      <w:pPr>
        <w:ind w:left="-426" w:right="447"/>
        <w:rPr>
          <w:color w:val="808080" w:themeColor="background1" w:themeShade="80"/>
          <w:sz w:val="20"/>
        </w:rPr>
      </w:pPr>
      <w:r>
        <w:rPr>
          <w:b/>
          <w:color w:val="808080" w:themeColor="background1" w:themeShade="80"/>
          <w:sz w:val="18"/>
          <w:szCs w:val="18"/>
        </w:rPr>
        <w:t>Strictly No Agencies without express invitation - we have a PSL in place that is not up for review until December 2018.</w:t>
      </w:r>
    </w:p>
    <w:sectPr w:rsidR="005307B6" w:rsidRPr="00A04B65" w:rsidSect="005C1FF2">
      <w:headerReference w:type="default" r:id="rId8"/>
      <w:pgSz w:w="11906" w:h="16838" w:code="9"/>
      <w:pgMar w:top="1701" w:right="1701" w:bottom="1701" w:left="1701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45BB" w14:textId="77777777" w:rsidR="00F16B41" w:rsidRDefault="00F16B41" w:rsidP="00517505">
      <w:pPr>
        <w:spacing w:after="0" w:line="240" w:lineRule="auto"/>
      </w:pPr>
      <w:r>
        <w:separator/>
      </w:r>
    </w:p>
  </w:endnote>
  <w:endnote w:type="continuationSeparator" w:id="0">
    <w:p w14:paraId="0CA90185" w14:textId="77777777" w:rsidR="00F16B41" w:rsidRDefault="00F16B41" w:rsidP="005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6905" w14:textId="77777777" w:rsidR="00F16B41" w:rsidRDefault="00F16B41" w:rsidP="00517505">
      <w:pPr>
        <w:spacing w:after="0" w:line="240" w:lineRule="auto"/>
      </w:pPr>
      <w:r>
        <w:separator/>
      </w:r>
    </w:p>
  </w:footnote>
  <w:footnote w:type="continuationSeparator" w:id="0">
    <w:p w14:paraId="23A4D0FA" w14:textId="77777777" w:rsidR="00F16B41" w:rsidRDefault="00F16B41" w:rsidP="0051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5735" w14:textId="77777777" w:rsidR="00517505" w:rsidRDefault="00517505" w:rsidP="00517505">
    <w:pPr>
      <w:pStyle w:val="Header"/>
      <w:tabs>
        <w:tab w:val="clear" w:pos="9026"/>
      </w:tabs>
      <w:jc w:val="right"/>
    </w:pPr>
    <w:r>
      <w:rPr>
        <w:noProof/>
        <w:lang w:eastAsia="en-GB"/>
      </w:rPr>
      <w:drawing>
        <wp:inline distT="0" distB="0" distL="0" distR="0" wp14:anchorId="1BC27E83" wp14:editId="0F7C3884">
          <wp:extent cx="1109980" cy="78492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66" cy="78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109E"/>
    <w:multiLevelType w:val="hybridMultilevel"/>
    <w:tmpl w:val="143A3766"/>
    <w:lvl w:ilvl="0" w:tplc="8FC0273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DB307BB"/>
    <w:multiLevelType w:val="hybridMultilevel"/>
    <w:tmpl w:val="2D6604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6071454"/>
    <w:multiLevelType w:val="hybridMultilevel"/>
    <w:tmpl w:val="FB12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05D4"/>
    <w:multiLevelType w:val="hybridMultilevel"/>
    <w:tmpl w:val="82A686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2171B3"/>
    <w:multiLevelType w:val="hybridMultilevel"/>
    <w:tmpl w:val="4BE04F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6507"/>
    <w:multiLevelType w:val="hybridMultilevel"/>
    <w:tmpl w:val="F82E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23039"/>
    <w:multiLevelType w:val="hybridMultilevel"/>
    <w:tmpl w:val="4E5C761A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68752617"/>
    <w:multiLevelType w:val="hybridMultilevel"/>
    <w:tmpl w:val="DC7E8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3114F7"/>
    <w:multiLevelType w:val="hybridMultilevel"/>
    <w:tmpl w:val="D49AB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E1E03"/>
    <w:multiLevelType w:val="hybridMultilevel"/>
    <w:tmpl w:val="C156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22E67"/>
    <w:multiLevelType w:val="hybridMultilevel"/>
    <w:tmpl w:val="19AAE62A"/>
    <w:lvl w:ilvl="0" w:tplc="08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05"/>
    <w:rsid w:val="00076064"/>
    <w:rsid w:val="001560BC"/>
    <w:rsid w:val="00156420"/>
    <w:rsid w:val="00236D72"/>
    <w:rsid w:val="002372F5"/>
    <w:rsid w:val="00251B32"/>
    <w:rsid w:val="002E445B"/>
    <w:rsid w:val="00404C45"/>
    <w:rsid w:val="00430B0B"/>
    <w:rsid w:val="0045504B"/>
    <w:rsid w:val="004F5231"/>
    <w:rsid w:val="00517505"/>
    <w:rsid w:val="005307B6"/>
    <w:rsid w:val="00572580"/>
    <w:rsid w:val="005C042D"/>
    <w:rsid w:val="005C1FF2"/>
    <w:rsid w:val="0078155B"/>
    <w:rsid w:val="007945E4"/>
    <w:rsid w:val="007972AD"/>
    <w:rsid w:val="008D7559"/>
    <w:rsid w:val="00920E95"/>
    <w:rsid w:val="00975DA2"/>
    <w:rsid w:val="009861D4"/>
    <w:rsid w:val="00992058"/>
    <w:rsid w:val="00997B9D"/>
    <w:rsid w:val="009A30BE"/>
    <w:rsid w:val="00A04B65"/>
    <w:rsid w:val="00A117D8"/>
    <w:rsid w:val="00A73FDA"/>
    <w:rsid w:val="00B330B0"/>
    <w:rsid w:val="00B369F7"/>
    <w:rsid w:val="00C15013"/>
    <w:rsid w:val="00C30835"/>
    <w:rsid w:val="00C40435"/>
    <w:rsid w:val="00C63842"/>
    <w:rsid w:val="00C82318"/>
    <w:rsid w:val="00C928BA"/>
    <w:rsid w:val="00CC485C"/>
    <w:rsid w:val="00D05F44"/>
    <w:rsid w:val="00D06BDD"/>
    <w:rsid w:val="00DA6549"/>
    <w:rsid w:val="00F16B41"/>
    <w:rsid w:val="00F23466"/>
    <w:rsid w:val="00F466C5"/>
    <w:rsid w:val="00FC4327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8E940"/>
  <w15:chartTrackingRefBased/>
  <w15:docId w15:val="{169BA06B-D44D-4519-8202-0D392D8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50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05"/>
  </w:style>
  <w:style w:type="paragraph" w:styleId="Footer">
    <w:name w:val="footer"/>
    <w:basedOn w:val="Normal"/>
    <w:link w:val="Foot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05"/>
  </w:style>
  <w:style w:type="character" w:styleId="Hyperlink">
    <w:name w:val="Hyperlink"/>
    <w:basedOn w:val="DefaultParagraphFont"/>
    <w:uiPriority w:val="99"/>
    <w:unhideWhenUsed/>
    <w:rsid w:val="00D06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rj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Carroll</dc:creator>
  <cp:keywords/>
  <dc:description/>
  <cp:lastModifiedBy>Sam Carroll</cp:lastModifiedBy>
  <cp:revision>2</cp:revision>
  <cp:lastPrinted>2018-03-26T11:08:00Z</cp:lastPrinted>
  <dcterms:created xsi:type="dcterms:W3CDTF">2018-03-26T13:59:00Z</dcterms:created>
  <dcterms:modified xsi:type="dcterms:W3CDTF">2018-03-26T13:59:00Z</dcterms:modified>
</cp:coreProperties>
</file>